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05" w:rsidRPr="000C5005" w:rsidRDefault="000C5005" w:rsidP="000C5005">
      <w:pPr>
        <w:jc w:val="right"/>
        <w:rPr>
          <w:rFonts w:eastAsia="Batang"/>
          <w:sz w:val="22"/>
          <w:szCs w:val="22"/>
        </w:rPr>
      </w:pPr>
      <w:r w:rsidRPr="000C5005">
        <w:rPr>
          <w:rFonts w:eastAsia="Batang"/>
          <w:sz w:val="22"/>
          <w:szCs w:val="22"/>
        </w:rPr>
        <w:t>Приложение № 3</w:t>
      </w:r>
    </w:p>
    <w:p w:rsidR="000C5005" w:rsidRPr="000C5005" w:rsidRDefault="000C5005" w:rsidP="000C5005">
      <w:pPr>
        <w:ind w:firstLine="7797"/>
        <w:jc w:val="right"/>
        <w:rPr>
          <w:rFonts w:eastAsia="Batang"/>
          <w:sz w:val="22"/>
          <w:szCs w:val="22"/>
        </w:rPr>
      </w:pPr>
      <w:r w:rsidRPr="000C5005">
        <w:rPr>
          <w:rFonts w:eastAsia="Batang"/>
          <w:sz w:val="22"/>
          <w:szCs w:val="22"/>
        </w:rPr>
        <w:t xml:space="preserve">к Приказу </w:t>
      </w:r>
    </w:p>
    <w:p w:rsidR="000C5005" w:rsidRPr="000C5005" w:rsidRDefault="000C5005" w:rsidP="000C5005">
      <w:pPr>
        <w:jc w:val="right"/>
        <w:rPr>
          <w:rFonts w:eastAsia="Batang"/>
          <w:sz w:val="22"/>
          <w:szCs w:val="22"/>
        </w:rPr>
      </w:pPr>
      <w:r w:rsidRPr="000C5005">
        <w:rPr>
          <w:sz w:val="22"/>
          <w:szCs w:val="22"/>
          <w:shd w:val="clear" w:color="auto" w:fill="FFFFFF"/>
        </w:rPr>
        <w:t>№ 23-05-15/2-ОД от 15.05.2023 г.</w:t>
      </w:r>
    </w:p>
    <w:p w:rsidR="000C5005" w:rsidRPr="000C5005" w:rsidRDefault="000C5005" w:rsidP="000C5005">
      <w:pPr>
        <w:pStyle w:val="1"/>
        <w:shd w:val="clear" w:color="auto" w:fill="auto"/>
        <w:spacing w:after="0" w:line="240" w:lineRule="auto"/>
        <w:ind w:right="20" w:firstLine="60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5005" w:rsidRPr="000C5005" w:rsidRDefault="000C5005" w:rsidP="000C5005">
      <w:pPr>
        <w:pStyle w:val="1"/>
        <w:shd w:val="clear" w:color="auto" w:fill="auto"/>
        <w:spacing w:after="0" w:line="240" w:lineRule="auto"/>
        <w:ind w:right="20" w:firstLine="6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5005">
        <w:rPr>
          <w:rFonts w:ascii="Times New Roman" w:hAnsi="Times New Roman" w:cs="Times New Roman"/>
          <w:b/>
          <w:sz w:val="22"/>
          <w:szCs w:val="22"/>
        </w:rPr>
        <w:t>СОГЛАСИЕ НА ОБРАБОТКУ ПЕРСОНАЛЬНЫХ ДАННЫХ</w:t>
      </w:r>
    </w:p>
    <w:p w:rsidR="000C5005" w:rsidRPr="000C5005" w:rsidRDefault="000C5005" w:rsidP="000C5005">
      <w:pPr>
        <w:pStyle w:val="1"/>
        <w:shd w:val="clear" w:color="auto" w:fill="auto"/>
        <w:spacing w:after="0" w:line="240" w:lineRule="auto"/>
        <w:ind w:right="20" w:firstLine="600"/>
        <w:rPr>
          <w:rFonts w:ascii="Times New Roman" w:hAnsi="Times New Roman" w:cs="Times New Roman"/>
          <w:sz w:val="22"/>
          <w:szCs w:val="22"/>
        </w:rPr>
      </w:pPr>
      <w:proofErr w:type="gramStart"/>
      <w:r w:rsidRPr="000C5005">
        <w:rPr>
          <w:rFonts w:ascii="Times New Roman" w:hAnsi="Times New Roman" w:cs="Times New Roman"/>
          <w:sz w:val="22"/>
          <w:szCs w:val="22"/>
        </w:rPr>
        <w:t xml:space="preserve">Нажимая кнопку «Зарегистрироваться», я даю свое согласие Обществу с ограниченной ответственностью Управляющая компания «Парма-Менеджмент» (далее - Оператор), расположенному по адресу 614000, г. Пермь, ул. Монастырская, дом 15, </w:t>
      </w:r>
      <w:r w:rsidRPr="000C5005">
        <w:rPr>
          <w:rFonts w:ascii="Times New Roman" w:eastAsia="Lucida Sans Unicode" w:hAnsi="Times New Roman" w:cs="Times New Roman"/>
          <w:kern w:val="2"/>
          <w:sz w:val="22"/>
          <w:szCs w:val="22"/>
        </w:rPr>
        <w:t xml:space="preserve">ОГРН </w:t>
      </w:r>
      <w:r w:rsidRPr="000C5005">
        <w:rPr>
          <w:rFonts w:ascii="Times New Roman" w:hAnsi="Times New Roman" w:cs="Times New Roman"/>
          <w:sz w:val="22"/>
          <w:szCs w:val="22"/>
          <w:shd w:val="clear" w:color="auto" w:fill="FFFFFF"/>
        </w:rPr>
        <w:t>1027700345276</w:t>
      </w:r>
      <w:r w:rsidRPr="000C5005">
        <w:rPr>
          <w:rFonts w:ascii="Times New Roman" w:eastAsia="Lucida Sans Unicode" w:hAnsi="Times New Roman" w:cs="Times New Roman"/>
          <w:kern w:val="2"/>
          <w:sz w:val="22"/>
          <w:szCs w:val="22"/>
        </w:rPr>
        <w:t>, ИНН</w:t>
      </w:r>
      <w:r w:rsidRPr="000C5005">
        <w:rPr>
          <w:rFonts w:ascii="Times New Roman" w:hAnsi="Times New Roman" w:cs="Times New Roman"/>
          <w:color w:val="555555"/>
          <w:sz w:val="22"/>
          <w:szCs w:val="22"/>
          <w:shd w:val="clear" w:color="auto" w:fill="FFFFFF"/>
        </w:rPr>
        <w:t xml:space="preserve"> </w:t>
      </w:r>
      <w:r w:rsidRPr="000C500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7706178479, </w:t>
      </w:r>
      <w:r w:rsidRPr="000C5005">
        <w:rPr>
          <w:rFonts w:ascii="Times New Roman" w:hAnsi="Times New Roman" w:cs="Times New Roman"/>
          <w:sz w:val="22"/>
          <w:szCs w:val="22"/>
        </w:rPr>
        <w:t>на обработку в соответствии с нормами законодательства Российской Федерации всех предоставленных при регистрации в Личном кабинете персональных данных,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0C5005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0C5005">
        <w:rPr>
          <w:rFonts w:ascii="Times New Roman" w:hAnsi="Times New Roman" w:cs="Times New Roman"/>
          <w:sz w:val="22"/>
          <w:szCs w:val="22"/>
        </w:rPr>
        <w:t>предоставление доступа в случаях, прямо предусмотренных законодательством Российской Федерации), обезличивание, блокирование, удаление, уничтожение, а также передачу третьим лицам, включая д</w:t>
      </w:r>
      <w:bookmarkStart w:id="0" w:name="_GoBack"/>
      <w:bookmarkEnd w:id="0"/>
      <w:r w:rsidRPr="000C5005">
        <w:rPr>
          <w:rFonts w:ascii="Times New Roman" w:hAnsi="Times New Roman" w:cs="Times New Roman"/>
          <w:sz w:val="22"/>
          <w:szCs w:val="22"/>
        </w:rPr>
        <w:t>епозитарии с целью открытия счета депо, банки с целью открытия расчетного счета, брокеров для открытия специального брокерского счета, аудиторов, специализированному регистратору ПИФ в целях осуществления функций по ведению реестра владельцев инвестиционных паев, операторов мобильной связи, компаний, предоставляющих услуги веб-хостинга, привлекаемых Оператором</w:t>
      </w:r>
      <w:proofErr w:type="gramEnd"/>
      <w:r w:rsidRPr="000C5005">
        <w:rPr>
          <w:rFonts w:ascii="Times New Roman" w:hAnsi="Times New Roman" w:cs="Times New Roman"/>
          <w:sz w:val="22"/>
          <w:szCs w:val="22"/>
        </w:rPr>
        <w:t xml:space="preserve"> для применения необходимого уровня защищенности электронного документооборота между мной и Оператором, а также смс-информирования, налоговые органы, органы государственного контроля и надзора, а также в случаях, установленных законодательством Российской Федерации, всех предоставленных мной персональных данных, с использованием средств автоматизации и/или без использования таких средств, а именно: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Фамилия, имя, отчество (при наличии);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Гражданство;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Дата и место рождения;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Пол;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proofErr w:type="gramStart"/>
      <w:r w:rsidRPr="000C5005">
        <w:rPr>
          <w:rFonts w:ascii="Times New Roman" w:eastAsia="Calibri" w:hAnsi="Times New Roman" w:cs="Times New Roman"/>
          <w:sz w:val="22"/>
          <w:szCs w:val="22"/>
        </w:rPr>
        <w:t>Паспортные данные, данные других документов, удостоверяющих личность (серия, номер, дата выдачи, код подразделения, наименование органа, выдавшего документ)</w:t>
      </w:r>
      <w:r w:rsidRPr="000C500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  <w:shd w:val="clear" w:color="auto" w:fill="FFFFFF"/>
        </w:rPr>
        <w:t>Данные документов, подтверждающих право иностранного гражданина/лица без гражданства на пребывание/проживание в РФ;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 (ИНН);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Гражданство;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Статус резидента;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Адрес  места жительства (адрес регистрации, адрес проживания);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Контактная информация (адрес электронной почты, телефон);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240" w:lineRule="auto"/>
        <w:ind w:left="960" w:right="20" w:hanging="360"/>
        <w:jc w:val="left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Страховой номер индивидуального лицевого счета застрахованного лица в системе обязательного пенсионного страхования;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Банковские реквизиты;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Сведения о финансовом положении;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eastAsia="Calibri" w:hAnsi="Times New Roman" w:cs="Times New Roman"/>
          <w:sz w:val="22"/>
          <w:szCs w:val="22"/>
        </w:rPr>
        <w:t>Сведения о деловой репутации (информация об имеющихся судебных процессах, исполнительных производствах, о банкротстве).</w:t>
      </w:r>
    </w:p>
    <w:p w:rsidR="000C5005" w:rsidRPr="000C5005" w:rsidRDefault="000C5005" w:rsidP="000C5005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240" w:lineRule="auto"/>
        <w:ind w:firstLine="600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Фотографическое изображение</w:t>
      </w:r>
    </w:p>
    <w:p w:rsidR="000C5005" w:rsidRPr="000C5005" w:rsidRDefault="000C5005" w:rsidP="000C5005">
      <w:pPr>
        <w:pStyle w:val="1"/>
        <w:tabs>
          <w:tab w:val="left" w:pos="936"/>
        </w:tabs>
        <w:spacing w:after="0" w:line="240" w:lineRule="auto"/>
        <w:ind w:left="600"/>
        <w:rPr>
          <w:rFonts w:ascii="Times New Roman" w:hAnsi="Times New Roman" w:cs="Times New Roman"/>
          <w:sz w:val="22"/>
          <w:szCs w:val="22"/>
          <w:lang w:eastAsia="ru-RU"/>
        </w:rPr>
      </w:pPr>
    </w:p>
    <w:p w:rsidR="000C5005" w:rsidRPr="000C5005" w:rsidRDefault="000C5005" w:rsidP="000C5005">
      <w:pPr>
        <w:pStyle w:val="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Согласие дано Оператору в целях заключения Соглашения об электронном документообороте и использовании системы «Личный кабинет», предложения финансовых услуг, предоставляемых Оператором, а также в целях последующего заключения договор</w:t>
      </w:r>
      <w:proofErr w:type="gramStart"/>
      <w:r w:rsidRPr="000C5005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0C5005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0C5005">
        <w:rPr>
          <w:rFonts w:ascii="Times New Roman" w:hAnsi="Times New Roman" w:cs="Times New Roman"/>
          <w:sz w:val="22"/>
          <w:szCs w:val="22"/>
        </w:rPr>
        <w:t>) доверительного управления имуществом и (или) приобретения паев паевых инвестиционных фондов, находящихся под управлением Оператора, в целях исполнения Оператором функций доверительного управляющего, возложенных на него договором доверительного управления, законодательством о паевых инвестиционных фондах, законодательством о рынке ценных бумаг, и на период исполнения им этих функций.</w:t>
      </w:r>
    </w:p>
    <w:p w:rsidR="000C5005" w:rsidRPr="000C5005" w:rsidRDefault="000C5005" w:rsidP="000C5005">
      <w:pPr>
        <w:pStyle w:val="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Я уведомле</w:t>
      </w:r>
      <w:proofErr w:type="gramStart"/>
      <w:r w:rsidRPr="000C500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C5005">
        <w:rPr>
          <w:rFonts w:ascii="Times New Roman" w:hAnsi="Times New Roman" w:cs="Times New Roman"/>
          <w:sz w:val="22"/>
          <w:szCs w:val="22"/>
        </w:rPr>
        <w:t>а) о своем праве отозвать согласие путем подачи письменного заявления в адрес вышеуказанного лица, которому мною дано согласие на обработку персональных данных, при этом прекращение обработки и уничтожение персональных данных осуществляется в сроки и в порядке, которые установлены законодательством Российской Федерации.</w:t>
      </w:r>
    </w:p>
    <w:p w:rsidR="000C5005" w:rsidRPr="000C5005" w:rsidRDefault="000C5005" w:rsidP="000C5005">
      <w:pPr>
        <w:widowControl w:val="0"/>
        <w:suppressAutoHyphens/>
        <w:ind w:firstLine="567"/>
        <w:jc w:val="both"/>
        <w:rPr>
          <w:rFonts w:eastAsia="Lucida Sans Unicode"/>
          <w:kern w:val="2"/>
          <w:sz w:val="22"/>
          <w:szCs w:val="22"/>
        </w:rPr>
      </w:pPr>
      <w:r w:rsidRPr="000C5005">
        <w:rPr>
          <w:kern w:val="2"/>
          <w:sz w:val="22"/>
          <w:szCs w:val="22"/>
        </w:rPr>
        <w:t>Я уведомле</w:t>
      </w:r>
      <w:proofErr w:type="gramStart"/>
      <w:r w:rsidRPr="000C5005">
        <w:rPr>
          <w:kern w:val="2"/>
          <w:sz w:val="22"/>
          <w:szCs w:val="22"/>
        </w:rPr>
        <w:t>н(</w:t>
      </w:r>
      <w:proofErr w:type="gramEnd"/>
      <w:r w:rsidRPr="000C5005">
        <w:rPr>
          <w:kern w:val="2"/>
          <w:sz w:val="22"/>
          <w:szCs w:val="22"/>
        </w:rPr>
        <w:t>а) о своем праве получать информацию, касающуюся обработки моих персональных данных.</w:t>
      </w:r>
    </w:p>
    <w:p w:rsidR="000C5005" w:rsidRPr="000C5005" w:rsidRDefault="000C5005" w:rsidP="000C5005">
      <w:pPr>
        <w:pStyle w:val="1"/>
        <w:shd w:val="clear" w:color="auto" w:fill="auto"/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0C5005" w:rsidRPr="000C5005" w:rsidRDefault="000C5005" w:rsidP="000C5005">
      <w:pPr>
        <w:pStyle w:val="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  <w:r w:rsidRPr="000C5005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0C5005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C5005">
        <w:rPr>
          <w:rFonts w:ascii="Times New Roman" w:hAnsi="Times New Roman" w:cs="Times New Roman"/>
          <w:sz w:val="22"/>
          <w:szCs w:val="22"/>
        </w:rPr>
        <w:t>а) с положениями Федерального закона от 27.07.2006 № 152-ФЗ «О персональных данных».</w:t>
      </w:r>
    </w:p>
    <w:p w:rsidR="000C5005" w:rsidRPr="000C5005" w:rsidRDefault="000C5005" w:rsidP="000C5005">
      <w:pPr>
        <w:pStyle w:val="1"/>
        <w:shd w:val="clear" w:color="auto" w:fill="auto"/>
        <w:spacing w:after="0" w:line="240" w:lineRule="auto"/>
        <w:ind w:right="20" w:firstLine="567"/>
        <w:rPr>
          <w:rFonts w:ascii="Times New Roman" w:hAnsi="Times New Roman" w:cs="Times New Roman"/>
          <w:sz w:val="22"/>
          <w:szCs w:val="22"/>
        </w:rPr>
      </w:pPr>
    </w:p>
    <w:p w:rsidR="003A2DC6" w:rsidRPr="000C5005" w:rsidRDefault="000C5005" w:rsidP="000C5005">
      <w:pPr>
        <w:rPr>
          <w:sz w:val="22"/>
          <w:szCs w:val="22"/>
        </w:rPr>
      </w:pPr>
      <w:r w:rsidRPr="000C5005">
        <w:rPr>
          <w:kern w:val="2"/>
          <w:sz w:val="22"/>
          <w:szCs w:val="22"/>
        </w:rPr>
        <w:t>Настоящее согласие действует до достижения целей обработки персональных данных.</w:t>
      </w:r>
    </w:p>
    <w:sectPr w:rsidR="003A2DC6" w:rsidRPr="000C5005" w:rsidSect="000C5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134"/>
    <w:multiLevelType w:val="multilevel"/>
    <w:tmpl w:val="4DEEF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13"/>
    <w:rsid w:val="000C5005"/>
    <w:rsid w:val="001E3A13"/>
    <w:rsid w:val="009E728B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C5005"/>
    <w:rPr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C5005"/>
    <w:pPr>
      <w:shd w:val="clear" w:color="auto" w:fill="FFFFFF"/>
      <w:spacing w:after="240" w:line="240" w:lineRule="exact"/>
      <w:ind w:hanging="360"/>
      <w:jc w:val="both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C5005"/>
    <w:rPr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C5005"/>
    <w:pPr>
      <w:shd w:val="clear" w:color="auto" w:fill="FFFFFF"/>
      <w:spacing w:after="240" w:line="240" w:lineRule="exact"/>
      <w:ind w:hanging="360"/>
      <w:jc w:val="both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Гусманова</dc:creator>
  <cp:keywords/>
  <dc:description/>
  <cp:lastModifiedBy>Галина Гусманова</cp:lastModifiedBy>
  <cp:revision>2</cp:revision>
  <dcterms:created xsi:type="dcterms:W3CDTF">2023-06-02T11:30:00Z</dcterms:created>
  <dcterms:modified xsi:type="dcterms:W3CDTF">2023-06-02T11:31:00Z</dcterms:modified>
</cp:coreProperties>
</file>